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537" w:rsidRPr="001F69C9" w:rsidRDefault="00B22537" w:rsidP="00B22537">
      <w:pPr>
        <w:widowControl w:val="0"/>
        <w:spacing w:after="0" w:line="288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1F69C9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ВОПРОСЫ И КРИТЕРИИ ОЦЕНКИ ОТВЕТОВ </w:t>
      </w:r>
    </w:p>
    <w:p w:rsidR="00B22537" w:rsidRPr="001F69C9" w:rsidRDefault="00B22537" w:rsidP="00B22537">
      <w:pPr>
        <w:widowControl w:val="0"/>
        <w:spacing w:after="0" w:line="288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1F69C9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ДЛЯ СДАЧИ ГОСУДАРСТВЕННОГО ЭКЗАМЕНА ПО НАПРАВЛЕНИЮ АСПИРАНТУРЫ 09.06.01 «ИНФОРМАТИКА И ВЫЧИСЛИТЕЛЬНАЯ ТЕХНИКА»</w:t>
      </w:r>
    </w:p>
    <w:p w:rsidR="00B22537" w:rsidRPr="001F69C9" w:rsidRDefault="00B22537" w:rsidP="00B22537">
      <w:pPr>
        <w:widowControl w:val="0"/>
        <w:spacing w:after="0" w:line="288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B22537" w:rsidRPr="001F69C9" w:rsidRDefault="00B22537" w:rsidP="00B22537">
      <w:pPr>
        <w:widowControl w:val="0"/>
        <w:spacing w:after="0" w:line="288" w:lineRule="auto"/>
        <w:rPr>
          <w:rFonts w:ascii="Times New Roman" w:eastAsia="Times New Roman" w:hAnsi="Times New Roman"/>
          <w:b/>
          <w:bCs/>
          <w:sz w:val="26"/>
          <w:szCs w:val="26"/>
          <w:u w:val="single"/>
          <w:lang w:eastAsia="ru-RU"/>
        </w:rPr>
      </w:pPr>
      <w:r w:rsidRPr="001F69C9">
        <w:rPr>
          <w:rFonts w:ascii="Times New Roman" w:eastAsia="Times New Roman" w:hAnsi="Times New Roman"/>
          <w:b/>
          <w:bCs/>
          <w:sz w:val="26"/>
          <w:szCs w:val="26"/>
          <w:u w:val="single"/>
          <w:lang w:eastAsia="ru-RU"/>
        </w:rPr>
        <w:t>Экзаменационные вопросы</w:t>
      </w:r>
    </w:p>
    <w:p w:rsidR="00B22537" w:rsidRPr="001F69C9" w:rsidRDefault="00B22537" w:rsidP="00B22537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1F69C9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В соответствии с программой государственного экзамена по направлению подготовки аспирантов 09.06.01 – «Информатика и вычислительная техника» экзаменационный билет состоит из четырех заданий, направленных </w:t>
      </w:r>
      <w:proofErr w:type="gramStart"/>
      <w:r w:rsidRPr="001F69C9">
        <w:rPr>
          <w:rFonts w:ascii="Times New Roman" w:eastAsia="Times New Roman" w:hAnsi="Times New Roman"/>
          <w:bCs/>
          <w:sz w:val="26"/>
          <w:szCs w:val="26"/>
          <w:lang w:eastAsia="ru-RU"/>
        </w:rPr>
        <w:t>на</w:t>
      </w:r>
      <w:proofErr w:type="gramEnd"/>
      <w:r w:rsidRPr="001F69C9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: </w:t>
      </w:r>
    </w:p>
    <w:p w:rsidR="00B22537" w:rsidRPr="001F69C9" w:rsidRDefault="00B22537" w:rsidP="00B22537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1F69C9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1) проверку уровня знаний в сфере педагогики и психологии высшей школы; </w:t>
      </w:r>
    </w:p>
    <w:p w:rsidR="00B22537" w:rsidRPr="001F69C9" w:rsidRDefault="00B22537" w:rsidP="00B22537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1F69C9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2) проверку уровня знаний в области вычислительной техники и информационных технологий в профессиональной научной деятельности; </w:t>
      </w:r>
    </w:p>
    <w:p w:rsidR="00B22537" w:rsidRPr="001F69C9" w:rsidRDefault="00B22537" w:rsidP="00B22537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1F69C9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3) проверку уровня владения навыками   организации и методологии проведения научных </w:t>
      </w:r>
      <w:bookmarkStart w:id="0" w:name="_GoBack"/>
      <w:bookmarkEnd w:id="0"/>
      <w:r w:rsidRPr="001F69C9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исследований в области информационных технологий и вычислительной техники; </w:t>
      </w:r>
    </w:p>
    <w:p w:rsidR="00B22537" w:rsidRPr="001F69C9" w:rsidRDefault="00B22537" w:rsidP="00B22537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1F69C9">
        <w:rPr>
          <w:rFonts w:ascii="Times New Roman" w:eastAsia="Times New Roman" w:hAnsi="Times New Roman"/>
          <w:bCs/>
          <w:sz w:val="26"/>
          <w:szCs w:val="26"/>
          <w:lang w:eastAsia="ru-RU"/>
        </w:rPr>
        <w:t>4) проверку умений в сфере защиты результатов интеллектуальной деятельности в области информационных технологий и вычислительной техники.</w:t>
      </w:r>
    </w:p>
    <w:p w:rsidR="0008267D" w:rsidRPr="001F69C9" w:rsidRDefault="0008267D" w:rsidP="0008267D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1F69C9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Вопросы задания </w:t>
      </w:r>
      <w:r w:rsidRPr="001F69C9">
        <w:rPr>
          <w:rFonts w:ascii="Times New Roman" w:eastAsia="Times New Roman" w:hAnsi="Times New Roman"/>
          <w:b/>
          <w:bCs/>
          <w:sz w:val="26"/>
          <w:szCs w:val="26"/>
          <w:lang w:val="en-US" w:eastAsia="ru-RU"/>
        </w:rPr>
        <w:t>I</w:t>
      </w:r>
    </w:p>
    <w:p w:rsidR="0008267D" w:rsidRPr="001F69C9" w:rsidRDefault="0008267D" w:rsidP="0008267D">
      <w:pPr>
        <w:widowControl w:val="0"/>
        <w:numPr>
          <w:ilvl w:val="0"/>
          <w:numId w:val="1"/>
        </w:numPr>
        <w:spacing w:after="0" w:line="288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F69C9">
        <w:rPr>
          <w:rFonts w:ascii="Times New Roman" w:eastAsia="Times New Roman" w:hAnsi="Times New Roman"/>
          <w:sz w:val="26"/>
          <w:szCs w:val="26"/>
          <w:lang w:eastAsia="ru-RU"/>
        </w:rPr>
        <w:t>Цели и содержание высшего образования в современном обществе. Структура, функции, образовательные задачи современного университета.</w:t>
      </w:r>
    </w:p>
    <w:p w:rsidR="0008267D" w:rsidRPr="001F69C9" w:rsidRDefault="0008267D" w:rsidP="0008267D">
      <w:pPr>
        <w:widowControl w:val="0"/>
        <w:numPr>
          <w:ilvl w:val="0"/>
          <w:numId w:val="1"/>
        </w:numPr>
        <w:spacing w:after="0" w:line="288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F69C9">
        <w:rPr>
          <w:rFonts w:ascii="Times New Roman" w:eastAsia="Times New Roman" w:hAnsi="Times New Roman"/>
          <w:sz w:val="26"/>
          <w:szCs w:val="26"/>
          <w:lang w:eastAsia="ru-RU"/>
        </w:rPr>
        <w:t>Нормативно-правовые основы высшего образования в РФ.</w:t>
      </w:r>
    </w:p>
    <w:p w:rsidR="0008267D" w:rsidRPr="001F69C9" w:rsidRDefault="0008267D" w:rsidP="0008267D">
      <w:pPr>
        <w:widowControl w:val="0"/>
        <w:numPr>
          <w:ilvl w:val="0"/>
          <w:numId w:val="1"/>
        </w:numPr>
        <w:spacing w:after="0" w:line="288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F69C9">
        <w:rPr>
          <w:rFonts w:ascii="Times New Roman" w:eastAsia="Times New Roman" w:hAnsi="Times New Roman"/>
          <w:sz w:val="26"/>
          <w:szCs w:val="26"/>
          <w:lang w:eastAsia="ru-RU"/>
        </w:rPr>
        <w:t xml:space="preserve">Предмет и основные категории педагогики. Специфика педагогики высшей школы. </w:t>
      </w:r>
    </w:p>
    <w:p w:rsidR="0008267D" w:rsidRPr="001F69C9" w:rsidRDefault="0008267D" w:rsidP="0008267D">
      <w:pPr>
        <w:widowControl w:val="0"/>
        <w:numPr>
          <w:ilvl w:val="0"/>
          <w:numId w:val="1"/>
        </w:numPr>
        <w:spacing w:after="0" w:line="288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F69C9">
        <w:rPr>
          <w:rFonts w:ascii="Times New Roman" w:eastAsia="Times New Roman" w:hAnsi="Times New Roman"/>
          <w:sz w:val="26"/>
          <w:szCs w:val="26"/>
          <w:lang w:eastAsia="ru-RU"/>
        </w:rPr>
        <w:t xml:space="preserve">Формы, средства и методы обучения студентов в вузе. </w:t>
      </w:r>
    </w:p>
    <w:p w:rsidR="0008267D" w:rsidRPr="001F69C9" w:rsidRDefault="0008267D" w:rsidP="0008267D">
      <w:pPr>
        <w:widowControl w:val="0"/>
        <w:numPr>
          <w:ilvl w:val="0"/>
          <w:numId w:val="1"/>
        </w:numPr>
        <w:spacing w:after="0" w:line="288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F69C9">
        <w:rPr>
          <w:rFonts w:ascii="Times New Roman" w:eastAsia="Times New Roman" w:hAnsi="Times New Roman"/>
          <w:sz w:val="26"/>
          <w:szCs w:val="26"/>
          <w:lang w:eastAsia="ru-RU"/>
        </w:rPr>
        <w:t xml:space="preserve">Формы, средства и методы воспитания студентов в вузе. </w:t>
      </w:r>
    </w:p>
    <w:p w:rsidR="0008267D" w:rsidRPr="001F69C9" w:rsidRDefault="0008267D" w:rsidP="0008267D">
      <w:pPr>
        <w:widowControl w:val="0"/>
        <w:numPr>
          <w:ilvl w:val="0"/>
          <w:numId w:val="1"/>
        </w:numPr>
        <w:spacing w:after="0" w:line="288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F69C9">
        <w:rPr>
          <w:rFonts w:ascii="Times New Roman" w:eastAsia="Times New Roman" w:hAnsi="Times New Roman"/>
          <w:sz w:val="26"/>
          <w:szCs w:val="26"/>
          <w:lang w:eastAsia="ru-RU"/>
        </w:rPr>
        <w:t>Формирование мотивации и ценностного отношения студентов к обучению в вузе.</w:t>
      </w:r>
    </w:p>
    <w:p w:rsidR="0008267D" w:rsidRPr="001F69C9" w:rsidRDefault="0008267D" w:rsidP="0008267D">
      <w:pPr>
        <w:widowControl w:val="0"/>
        <w:numPr>
          <w:ilvl w:val="0"/>
          <w:numId w:val="1"/>
        </w:numPr>
        <w:spacing w:after="0" w:line="288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F69C9">
        <w:rPr>
          <w:rFonts w:ascii="Times New Roman" w:eastAsia="Times New Roman" w:hAnsi="Times New Roman"/>
          <w:sz w:val="26"/>
          <w:szCs w:val="26"/>
          <w:lang w:eastAsia="ru-RU"/>
        </w:rPr>
        <w:t>Профессионально-педагогическая культура преподавателя вуза.</w:t>
      </w:r>
    </w:p>
    <w:p w:rsidR="0008267D" w:rsidRPr="001F69C9" w:rsidRDefault="0008267D" w:rsidP="0008267D">
      <w:pPr>
        <w:widowControl w:val="0"/>
        <w:numPr>
          <w:ilvl w:val="0"/>
          <w:numId w:val="1"/>
        </w:numPr>
        <w:spacing w:after="0" w:line="288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F69C9">
        <w:rPr>
          <w:rFonts w:ascii="Times New Roman" w:eastAsia="Times New Roman" w:hAnsi="Times New Roman"/>
          <w:sz w:val="26"/>
          <w:szCs w:val="26"/>
          <w:lang w:eastAsia="ru-RU"/>
        </w:rPr>
        <w:t>Информатизация образовательного пространства, ее влияние на содержание и организацию образовательного процесса в современном вузе.</w:t>
      </w:r>
    </w:p>
    <w:p w:rsidR="0008267D" w:rsidRPr="001F69C9" w:rsidRDefault="0008267D" w:rsidP="0008267D">
      <w:pPr>
        <w:widowControl w:val="0"/>
        <w:numPr>
          <w:ilvl w:val="0"/>
          <w:numId w:val="1"/>
        </w:numPr>
        <w:spacing w:after="0" w:line="288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F69C9">
        <w:rPr>
          <w:rFonts w:ascii="Times New Roman" w:eastAsia="Times New Roman" w:hAnsi="Times New Roman"/>
          <w:sz w:val="26"/>
          <w:szCs w:val="26"/>
          <w:lang w:eastAsia="ru-RU"/>
        </w:rPr>
        <w:t xml:space="preserve"> Современные образовательные технологии и специфика их использования в образовательном процессе вуза. </w:t>
      </w:r>
    </w:p>
    <w:p w:rsidR="0008267D" w:rsidRPr="001F69C9" w:rsidRDefault="0008267D" w:rsidP="0008267D">
      <w:pPr>
        <w:widowControl w:val="0"/>
        <w:numPr>
          <w:ilvl w:val="0"/>
          <w:numId w:val="1"/>
        </w:numPr>
        <w:spacing w:after="0" w:line="288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F69C9">
        <w:rPr>
          <w:rFonts w:ascii="Times New Roman" w:eastAsia="Times New Roman" w:hAnsi="Times New Roman"/>
          <w:sz w:val="26"/>
          <w:szCs w:val="26"/>
          <w:lang w:eastAsia="ru-RU"/>
        </w:rPr>
        <w:t xml:space="preserve">Критерии и показатели </w:t>
      </w:r>
      <w:proofErr w:type="spellStart"/>
      <w:r w:rsidRPr="001F69C9">
        <w:rPr>
          <w:rFonts w:ascii="Times New Roman" w:eastAsia="Times New Roman" w:hAnsi="Times New Roman"/>
          <w:sz w:val="26"/>
          <w:szCs w:val="26"/>
          <w:lang w:eastAsia="ru-RU"/>
        </w:rPr>
        <w:t>сформированности</w:t>
      </w:r>
      <w:proofErr w:type="spellEnd"/>
      <w:r w:rsidRPr="001F69C9">
        <w:rPr>
          <w:rFonts w:ascii="Times New Roman" w:eastAsia="Times New Roman" w:hAnsi="Times New Roman"/>
          <w:sz w:val="26"/>
          <w:szCs w:val="26"/>
          <w:lang w:eastAsia="ru-RU"/>
        </w:rPr>
        <w:t xml:space="preserve"> профессиональных компетенций. </w:t>
      </w:r>
    </w:p>
    <w:p w:rsidR="0008267D" w:rsidRPr="001F69C9" w:rsidRDefault="0008267D" w:rsidP="0008267D">
      <w:pPr>
        <w:widowControl w:val="0"/>
        <w:numPr>
          <w:ilvl w:val="0"/>
          <w:numId w:val="1"/>
        </w:numPr>
        <w:spacing w:after="0" w:line="288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F69C9">
        <w:rPr>
          <w:rFonts w:ascii="Times New Roman" w:eastAsia="Times New Roman" w:hAnsi="Times New Roman"/>
          <w:sz w:val="26"/>
          <w:szCs w:val="26"/>
          <w:lang w:eastAsia="ru-RU"/>
        </w:rPr>
        <w:t xml:space="preserve">Учебно-исследовательская и проектная деятельность студентов как фактор их профессионального становления. </w:t>
      </w:r>
    </w:p>
    <w:p w:rsidR="0008267D" w:rsidRPr="001F69C9" w:rsidRDefault="0008267D" w:rsidP="0008267D">
      <w:pPr>
        <w:widowControl w:val="0"/>
        <w:numPr>
          <w:ilvl w:val="0"/>
          <w:numId w:val="1"/>
        </w:numPr>
        <w:spacing w:after="0" w:line="288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F69C9">
        <w:rPr>
          <w:rFonts w:ascii="Times New Roman" w:eastAsia="Times New Roman" w:hAnsi="Times New Roman"/>
          <w:sz w:val="26"/>
          <w:szCs w:val="26"/>
          <w:lang w:eastAsia="ru-RU"/>
        </w:rPr>
        <w:t>Содержание и формы организации производственной практики студентов вуза.</w:t>
      </w:r>
    </w:p>
    <w:p w:rsidR="0008267D" w:rsidRPr="001F69C9" w:rsidRDefault="0008267D" w:rsidP="0008267D">
      <w:pPr>
        <w:widowControl w:val="0"/>
        <w:numPr>
          <w:ilvl w:val="0"/>
          <w:numId w:val="1"/>
        </w:numPr>
        <w:spacing w:after="0" w:line="288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F69C9">
        <w:rPr>
          <w:rFonts w:ascii="Times New Roman" w:eastAsia="Times New Roman" w:hAnsi="Times New Roman"/>
          <w:sz w:val="26"/>
          <w:szCs w:val="26"/>
          <w:lang w:eastAsia="ru-RU"/>
        </w:rPr>
        <w:t xml:space="preserve">Инклюзивное образование: проблемы и перспективы развития в системе высшей школы. </w:t>
      </w:r>
    </w:p>
    <w:p w:rsidR="0008267D" w:rsidRPr="001F69C9" w:rsidRDefault="0008267D" w:rsidP="0008267D">
      <w:pPr>
        <w:widowControl w:val="0"/>
        <w:numPr>
          <w:ilvl w:val="0"/>
          <w:numId w:val="1"/>
        </w:numPr>
        <w:spacing w:after="0" w:line="288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F69C9">
        <w:rPr>
          <w:rFonts w:ascii="Times New Roman" w:eastAsia="Times New Roman" w:hAnsi="Times New Roman"/>
          <w:sz w:val="26"/>
          <w:szCs w:val="26"/>
          <w:lang w:eastAsia="ru-RU"/>
        </w:rPr>
        <w:t xml:space="preserve">Конфликты. Конфликты в студенческой среде: проблемы диагностики и </w:t>
      </w:r>
      <w:r w:rsidRPr="001F69C9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урегулирования.</w:t>
      </w:r>
    </w:p>
    <w:p w:rsidR="0008267D" w:rsidRPr="001F69C9" w:rsidRDefault="0008267D" w:rsidP="0008267D">
      <w:pPr>
        <w:widowControl w:val="0"/>
        <w:numPr>
          <w:ilvl w:val="0"/>
          <w:numId w:val="1"/>
        </w:numPr>
        <w:spacing w:after="0" w:line="288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F69C9">
        <w:rPr>
          <w:rFonts w:ascii="Times New Roman" w:eastAsia="Times New Roman" w:hAnsi="Times New Roman"/>
          <w:sz w:val="26"/>
          <w:szCs w:val="26"/>
          <w:lang w:eastAsia="ru-RU"/>
        </w:rPr>
        <w:t>Предмет, задачи и методы психологии высшей школы. Профориентация и профессиональный отбор в высшую школу.</w:t>
      </w:r>
    </w:p>
    <w:p w:rsidR="0008267D" w:rsidRPr="001F69C9" w:rsidRDefault="0008267D" w:rsidP="0008267D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1F69C9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Вопросы задания 2 </w:t>
      </w:r>
    </w:p>
    <w:p w:rsidR="0008267D" w:rsidRPr="001F69C9" w:rsidRDefault="0008267D" w:rsidP="0008267D">
      <w:pPr>
        <w:widowControl w:val="0"/>
        <w:numPr>
          <w:ilvl w:val="0"/>
          <w:numId w:val="1"/>
        </w:numPr>
        <w:spacing w:after="0" w:line="288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F69C9">
        <w:rPr>
          <w:rFonts w:ascii="Times New Roman" w:eastAsia="Times New Roman" w:hAnsi="Times New Roman"/>
          <w:sz w:val="26"/>
          <w:szCs w:val="26"/>
          <w:lang w:eastAsia="ru-RU"/>
        </w:rPr>
        <w:t>Архитектура аппаратных и программных средств современных центральных процессоров Функциональная и структурная организация современных ЭВМ.</w:t>
      </w:r>
    </w:p>
    <w:p w:rsidR="0008267D" w:rsidRPr="001F69C9" w:rsidRDefault="0008267D" w:rsidP="0008267D">
      <w:pPr>
        <w:widowControl w:val="0"/>
        <w:numPr>
          <w:ilvl w:val="0"/>
          <w:numId w:val="1"/>
        </w:numPr>
        <w:spacing w:after="0" w:line="288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F69C9">
        <w:rPr>
          <w:rFonts w:ascii="Times New Roman" w:eastAsia="Times New Roman" w:hAnsi="Times New Roman"/>
          <w:sz w:val="26"/>
          <w:szCs w:val="26"/>
          <w:lang w:eastAsia="ru-RU"/>
        </w:rPr>
        <w:t>Архитектуры современных вычислительных систем: SMP-архитектура, MPP-архитектура, гибридная архитектура NUMA, параллельная архитектура с векторными процессорами, кластерные системы.</w:t>
      </w:r>
    </w:p>
    <w:p w:rsidR="0008267D" w:rsidRPr="001F69C9" w:rsidRDefault="0008267D" w:rsidP="0008267D">
      <w:pPr>
        <w:widowControl w:val="0"/>
        <w:numPr>
          <w:ilvl w:val="0"/>
          <w:numId w:val="1"/>
        </w:numPr>
        <w:spacing w:after="0" w:line="288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F69C9">
        <w:rPr>
          <w:rFonts w:ascii="Times New Roman" w:eastAsia="Times New Roman" w:hAnsi="Times New Roman"/>
          <w:sz w:val="26"/>
          <w:szCs w:val="26"/>
          <w:lang w:eastAsia="ru-RU"/>
        </w:rPr>
        <w:t>Принципы построения коммуникационных сред в вычислительных системах.</w:t>
      </w:r>
    </w:p>
    <w:p w:rsidR="0008267D" w:rsidRPr="001F69C9" w:rsidRDefault="0008267D" w:rsidP="0008267D">
      <w:pPr>
        <w:widowControl w:val="0"/>
        <w:numPr>
          <w:ilvl w:val="0"/>
          <w:numId w:val="1"/>
        </w:numPr>
        <w:spacing w:after="0" w:line="288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F69C9">
        <w:rPr>
          <w:rFonts w:ascii="Times New Roman" w:eastAsia="Times New Roman" w:hAnsi="Times New Roman"/>
          <w:sz w:val="26"/>
          <w:szCs w:val="26"/>
          <w:lang w:eastAsia="ru-RU"/>
        </w:rPr>
        <w:t>Общая характеристика глобальных и локальных ВС. Общая характеристика глобальных и локальных ВС. Виды услуг, предоставляемых сетями.</w:t>
      </w:r>
    </w:p>
    <w:p w:rsidR="0008267D" w:rsidRPr="001F69C9" w:rsidRDefault="0008267D" w:rsidP="0008267D">
      <w:pPr>
        <w:widowControl w:val="0"/>
        <w:numPr>
          <w:ilvl w:val="0"/>
          <w:numId w:val="1"/>
        </w:numPr>
        <w:spacing w:after="0" w:line="288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F69C9">
        <w:rPr>
          <w:rFonts w:ascii="Times New Roman" w:eastAsia="Times New Roman" w:hAnsi="Times New Roman"/>
          <w:sz w:val="26"/>
          <w:szCs w:val="26"/>
          <w:lang w:eastAsia="ru-RU"/>
        </w:rPr>
        <w:t xml:space="preserve">Общая характеристика канала связи. Основные понятия о процессе передачи данных. </w:t>
      </w:r>
    </w:p>
    <w:p w:rsidR="0008267D" w:rsidRPr="001F69C9" w:rsidRDefault="0008267D" w:rsidP="0008267D">
      <w:pPr>
        <w:widowControl w:val="0"/>
        <w:numPr>
          <w:ilvl w:val="0"/>
          <w:numId w:val="1"/>
        </w:numPr>
        <w:spacing w:after="0" w:line="288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F69C9">
        <w:rPr>
          <w:rFonts w:ascii="Times New Roman" w:eastAsia="Times New Roman" w:hAnsi="Times New Roman"/>
          <w:sz w:val="26"/>
          <w:szCs w:val="26"/>
          <w:lang w:eastAsia="ru-RU"/>
        </w:rPr>
        <w:t xml:space="preserve">Топология ВС. Цели проектирования топологии. Узловая и смешанные топологии и их характеристика </w:t>
      </w:r>
    </w:p>
    <w:p w:rsidR="0008267D" w:rsidRPr="001F69C9" w:rsidRDefault="0008267D" w:rsidP="0008267D">
      <w:pPr>
        <w:widowControl w:val="0"/>
        <w:numPr>
          <w:ilvl w:val="0"/>
          <w:numId w:val="1"/>
        </w:numPr>
        <w:spacing w:after="0" w:line="288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F69C9">
        <w:rPr>
          <w:rFonts w:ascii="Times New Roman" w:eastAsia="Times New Roman" w:hAnsi="Times New Roman"/>
          <w:sz w:val="26"/>
          <w:szCs w:val="26"/>
          <w:lang w:eastAsia="ru-RU"/>
        </w:rPr>
        <w:t>Принципы проектирования топологии. Узловая и звёздообразные топологии и их характеристика.</w:t>
      </w:r>
    </w:p>
    <w:p w:rsidR="0008267D" w:rsidRPr="001F69C9" w:rsidRDefault="0008267D" w:rsidP="0008267D">
      <w:pPr>
        <w:widowControl w:val="0"/>
        <w:numPr>
          <w:ilvl w:val="0"/>
          <w:numId w:val="1"/>
        </w:numPr>
        <w:spacing w:after="0" w:line="288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F69C9">
        <w:rPr>
          <w:rFonts w:ascii="Times New Roman" w:eastAsia="Times New Roman" w:hAnsi="Times New Roman"/>
          <w:sz w:val="26"/>
          <w:szCs w:val="26"/>
          <w:lang w:eastAsia="ru-RU"/>
        </w:rPr>
        <w:t xml:space="preserve">Глобальная сеть </w:t>
      </w:r>
      <w:proofErr w:type="spellStart"/>
      <w:r w:rsidRPr="001F69C9">
        <w:rPr>
          <w:rFonts w:ascii="Times New Roman" w:eastAsia="Times New Roman" w:hAnsi="Times New Roman"/>
          <w:sz w:val="26"/>
          <w:szCs w:val="26"/>
          <w:lang w:eastAsia="ru-RU"/>
        </w:rPr>
        <w:t>Internet</w:t>
      </w:r>
      <w:proofErr w:type="spellEnd"/>
      <w:r w:rsidRPr="001F69C9">
        <w:rPr>
          <w:rFonts w:ascii="Times New Roman" w:eastAsia="Times New Roman" w:hAnsi="Times New Roman"/>
          <w:sz w:val="26"/>
          <w:szCs w:val="26"/>
          <w:lang w:eastAsia="ru-RU"/>
        </w:rPr>
        <w:t xml:space="preserve"> и её общая характеристика. Услуги сети.</w:t>
      </w:r>
    </w:p>
    <w:p w:rsidR="0008267D" w:rsidRPr="001F69C9" w:rsidRDefault="0008267D" w:rsidP="0008267D">
      <w:pPr>
        <w:widowControl w:val="0"/>
        <w:numPr>
          <w:ilvl w:val="0"/>
          <w:numId w:val="1"/>
        </w:numPr>
        <w:spacing w:after="0" w:line="288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F69C9">
        <w:rPr>
          <w:rFonts w:ascii="Times New Roman" w:eastAsia="Times New Roman" w:hAnsi="Times New Roman"/>
          <w:sz w:val="26"/>
          <w:szCs w:val="26"/>
          <w:lang w:eastAsia="ru-RU"/>
        </w:rPr>
        <w:t xml:space="preserve">Модель управления взаимодействием открытых систем OSI. Характеристика сетевого, канального и физического уровней,  </w:t>
      </w:r>
      <w:proofErr w:type="spellStart"/>
      <w:r w:rsidRPr="001F69C9">
        <w:rPr>
          <w:rFonts w:ascii="Times New Roman" w:eastAsia="Times New Roman" w:hAnsi="Times New Roman"/>
          <w:sz w:val="26"/>
          <w:szCs w:val="26"/>
          <w:lang w:eastAsia="ru-RU"/>
        </w:rPr>
        <w:t>сеансного</w:t>
      </w:r>
      <w:proofErr w:type="spellEnd"/>
      <w:r w:rsidRPr="001F69C9">
        <w:rPr>
          <w:rFonts w:ascii="Times New Roman" w:eastAsia="Times New Roman" w:hAnsi="Times New Roman"/>
          <w:sz w:val="26"/>
          <w:szCs w:val="26"/>
          <w:lang w:eastAsia="ru-RU"/>
        </w:rPr>
        <w:t>,  транспортного и сетевого  уровней.</w:t>
      </w:r>
    </w:p>
    <w:p w:rsidR="0008267D" w:rsidRPr="001F69C9" w:rsidRDefault="0008267D" w:rsidP="0008267D">
      <w:pPr>
        <w:widowControl w:val="0"/>
        <w:numPr>
          <w:ilvl w:val="0"/>
          <w:numId w:val="1"/>
        </w:numPr>
        <w:spacing w:after="0" w:line="288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F69C9">
        <w:rPr>
          <w:rFonts w:ascii="Times New Roman" w:eastAsia="Times New Roman" w:hAnsi="Times New Roman"/>
          <w:sz w:val="26"/>
          <w:szCs w:val="26"/>
          <w:lang w:eastAsia="ru-RU"/>
        </w:rPr>
        <w:t>Протоколы  ТСР/</w:t>
      </w:r>
      <w:proofErr w:type="gramStart"/>
      <w:r w:rsidRPr="001F69C9">
        <w:rPr>
          <w:rFonts w:ascii="Times New Roman" w:eastAsia="Times New Roman" w:hAnsi="Times New Roman"/>
          <w:sz w:val="26"/>
          <w:szCs w:val="26"/>
          <w:lang w:eastAsia="ru-RU"/>
        </w:rPr>
        <w:t>I</w:t>
      </w:r>
      <w:proofErr w:type="gramEnd"/>
      <w:r w:rsidRPr="001F69C9">
        <w:rPr>
          <w:rFonts w:ascii="Times New Roman" w:eastAsia="Times New Roman" w:hAnsi="Times New Roman"/>
          <w:sz w:val="26"/>
          <w:szCs w:val="26"/>
          <w:lang w:eastAsia="ru-RU"/>
        </w:rPr>
        <w:t xml:space="preserve">Р. Общая характеристика протоколов. </w:t>
      </w:r>
    </w:p>
    <w:p w:rsidR="0008267D" w:rsidRPr="001F69C9" w:rsidRDefault="0008267D" w:rsidP="0008267D">
      <w:pPr>
        <w:widowControl w:val="0"/>
        <w:numPr>
          <w:ilvl w:val="0"/>
          <w:numId w:val="1"/>
        </w:numPr>
        <w:spacing w:after="0" w:line="288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F69C9">
        <w:rPr>
          <w:rFonts w:ascii="Times New Roman" w:eastAsia="Times New Roman" w:hAnsi="Times New Roman"/>
          <w:sz w:val="26"/>
          <w:szCs w:val="26"/>
          <w:lang w:eastAsia="ru-RU"/>
        </w:rPr>
        <w:t xml:space="preserve">Маршрутизация в глобальных сетях. Алгоритмы маршрутизации. </w:t>
      </w:r>
    </w:p>
    <w:p w:rsidR="0008267D" w:rsidRPr="001F69C9" w:rsidRDefault="0008267D" w:rsidP="0008267D">
      <w:pPr>
        <w:widowControl w:val="0"/>
        <w:numPr>
          <w:ilvl w:val="0"/>
          <w:numId w:val="1"/>
        </w:numPr>
        <w:spacing w:after="0" w:line="288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F69C9">
        <w:rPr>
          <w:rFonts w:ascii="Times New Roman" w:eastAsia="Times New Roman" w:hAnsi="Times New Roman"/>
          <w:sz w:val="26"/>
          <w:szCs w:val="26"/>
          <w:lang w:eastAsia="ru-RU"/>
        </w:rPr>
        <w:t>Информационные сетевые системы.</w:t>
      </w:r>
    </w:p>
    <w:p w:rsidR="0008267D" w:rsidRPr="001F69C9" w:rsidRDefault="0008267D" w:rsidP="0008267D">
      <w:pPr>
        <w:widowControl w:val="0"/>
        <w:numPr>
          <w:ilvl w:val="0"/>
          <w:numId w:val="1"/>
        </w:numPr>
        <w:spacing w:after="0" w:line="288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r w:rsidRPr="001F69C9">
        <w:rPr>
          <w:rFonts w:ascii="Times New Roman" w:eastAsia="Times New Roman" w:hAnsi="Times New Roman"/>
          <w:sz w:val="26"/>
          <w:szCs w:val="26"/>
          <w:lang w:eastAsia="ru-RU"/>
        </w:rPr>
        <w:t>Грид</w:t>
      </w:r>
      <w:proofErr w:type="spellEnd"/>
      <w:r w:rsidRPr="001F69C9">
        <w:rPr>
          <w:rFonts w:ascii="Times New Roman" w:eastAsia="Times New Roman" w:hAnsi="Times New Roman"/>
          <w:sz w:val="26"/>
          <w:szCs w:val="26"/>
          <w:lang w:eastAsia="ru-RU"/>
        </w:rPr>
        <w:t>-системы и их применения.</w:t>
      </w:r>
    </w:p>
    <w:p w:rsidR="0008267D" w:rsidRPr="001F69C9" w:rsidRDefault="0008267D" w:rsidP="0008267D">
      <w:pPr>
        <w:widowControl w:val="0"/>
        <w:numPr>
          <w:ilvl w:val="0"/>
          <w:numId w:val="1"/>
        </w:numPr>
        <w:spacing w:after="0" w:line="288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F69C9">
        <w:rPr>
          <w:rFonts w:ascii="Times New Roman" w:eastAsia="Times New Roman" w:hAnsi="Times New Roman"/>
          <w:sz w:val="26"/>
          <w:szCs w:val="26"/>
          <w:lang w:eastAsia="ru-RU"/>
        </w:rPr>
        <w:t xml:space="preserve">Облачные технологии – архитектура и программное обеспечение. </w:t>
      </w:r>
    </w:p>
    <w:p w:rsidR="0008267D" w:rsidRPr="001F69C9" w:rsidRDefault="0008267D" w:rsidP="0008267D">
      <w:pPr>
        <w:widowControl w:val="0"/>
        <w:numPr>
          <w:ilvl w:val="0"/>
          <w:numId w:val="1"/>
        </w:numPr>
        <w:spacing w:after="0" w:line="288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F69C9">
        <w:rPr>
          <w:rFonts w:ascii="Times New Roman" w:eastAsia="Times New Roman" w:hAnsi="Times New Roman"/>
          <w:sz w:val="26"/>
          <w:szCs w:val="26"/>
          <w:lang w:eastAsia="ru-RU"/>
        </w:rPr>
        <w:t>Распределенные базы данных и знаний и их реализация на глобальных и локальных сетях.</w:t>
      </w:r>
    </w:p>
    <w:p w:rsidR="0008267D" w:rsidRPr="001F69C9" w:rsidRDefault="0008267D" w:rsidP="0008267D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1F69C9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Вопросы задания 3 </w:t>
      </w:r>
    </w:p>
    <w:p w:rsidR="0008267D" w:rsidRPr="001F69C9" w:rsidRDefault="0008267D" w:rsidP="0008267D">
      <w:pPr>
        <w:widowControl w:val="0"/>
        <w:numPr>
          <w:ilvl w:val="0"/>
          <w:numId w:val="1"/>
        </w:numPr>
        <w:spacing w:after="0" w:line="288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F69C9">
        <w:rPr>
          <w:rFonts w:ascii="Times New Roman" w:eastAsia="Times New Roman" w:hAnsi="Times New Roman"/>
          <w:sz w:val="26"/>
          <w:szCs w:val="26"/>
          <w:lang w:eastAsia="ru-RU"/>
        </w:rPr>
        <w:t>Объект, предмет и гипотеза исследования. Выбор темы исследования</w:t>
      </w:r>
    </w:p>
    <w:p w:rsidR="0008267D" w:rsidRPr="001F69C9" w:rsidRDefault="0008267D" w:rsidP="0008267D">
      <w:pPr>
        <w:widowControl w:val="0"/>
        <w:numPr>
          <w:ilvl w:val="0"/>
          <w:numId w:val="1"/>
        </w:numPr>
        <w:spacing w:after="0" w:line="288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F69C9">
        <w:rPr>
          <w:rFonts w:ascii="Times New Roman" w:eastAsia="Times New Roman" w:hAnsi="Times New Roman"/>
          <w:sz w:val="26"/>
          <w:szCs w:val="26"/>
          <w:lang w:eastAsia="ru-RU"/>
        </w:rPr>
        <w:t>Структура диссертационного исследования.</w:t>
      </w:r>
    </w:p>
    <w:p w:rsidR="0008267D" w:rsidRPr="001F69C9" w:rsidRDefault="0008267D" w:rsidP="0008267D">
      <w:pPr>
        <w:widowControl w:val="0"/>
        <w:numPr>
          <w:ilvl w:val="0"/>
          <w:numId w:val="1"/>
        </w:numPr>
        <w:spacing w:after="0" w:line="288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F69C9">
        <w:rPr>
          <w:rFonts w:ascii="Times New Roman" w:eastAsia="Times New Roman" w:hAnsi="Times New Roman"/>
          <w:sz w:val="26"/>
          <w:szCs w:val="26"/>
          <w:lang w:eastAsia="ru-RU"/>
        </w:rPr>
        <w:t>Поиск и изучение литературных источников. Техника цитирования. Система «</w:t>
      </w:r>
      <w:proofErr w:type="spellStart"/>
      <w:r w:rsidRPr="001F69C9">
        <w:rPr>
          <w:rFonts w:ascii="Times New Roman" w:eastAsia="Times New Roman" w:hAnsi="Times New Roman"/>
          <w:sz w:val="26"/>
          <w:szCs w:val="26"/>
          <w:lang w:eastAsia="ru-RU"/>
        </w:rPr>
        <w:t>Антиплагиат</w:t>
      </w:r>
      <w:proofErr w:type="spellEnd"/>
      <w:r w:rsidRPr="001F69C9">
        <w:rPr>
          <w:rFonts w:ascii="Times New Roman" w:eastAsia="Times New Roman" w:hAnsi="Times New Roman"/>
          <w:sz w:val="26"/>
          <w:szCs w:val="26"/>
          <w:lang w:eastAsia="ru-RU"/>
        </w:rPr>
        <w:t>».</w:t>
      </w:r>
    </w:p>
    <w:p w:rsidR="0008267D" w:rsidRPr="001F69C9" w:rsidRDefault="0008267D" w:rsidP="0008267D">
      <w:pPr>
        <w:widowControl w:val="0"/>
        <w:numPr>
          <w:ilvl w:val="0"/>
          <w:numId w:val="1"/>
        </w:numPr>
        <w:spacing w:after="0" w:line="288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r w:rsidRPr="001F69C9">
        <w:rPr>
          <w:rFonts w:ascii="Times New Roman" w:eastAsia="Times New Roman" w:hAnsi="Times New Roman"/>
          <w:sz w:val="26"/>
          <w:szCs w:val="26"/>
          <w:lang w:eastAsia="ru-RU"/>
        </w:rPr>
        <w:t>Наукометрические</w:t>
      </w:r>
      <w:proofErr w:type="spellEnd"/>
      <w:r w:rsidRPr="001F69C9">
        <w:rPr>
          <w:rFonts w:ascii="Times New Roman" w:eastAsia="Times New Roman" w:hAnsi="Times New Roman"/>
          <w:sz w:val="26"/>
          <w:szCs w:val="26"/>
          <w:lang w:eastAsia="ru-RU"/>
        </w:rPr>
        <w:t xml:space="preserve"> базы данных.</w:t>
      </w:r>
    </w:p>
    <w:p w:rsidR="0008267D" w:rsidRPr="001F69C9" w:rsidRDefault="0008267D" w:rsidP="0008267D">
      <w:pPr>
        <w:widowControl w:val="0"/>
        <w:numPr>
          <w:ilvl w:val="0"/>
          <w:numId w:val="1"/>
        </w:numPr>
        <w:spacing w:after="0" w:line="288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F69C9">
        <w:rPr>
          <w:rFonts w:ascii="Times New Roman" w:eastAsia="Times New Roman" w:hAnsi="Times New Roman"/>
          <w:sz w:val="26"/>
          <w:szCs w:val="26"/>
          <w:lang w:eastAsia="ru-RU"/>
        </w:rPr>
        <w:t>Методы анализа результатов исследования.</w:t>
      </w:r>
    </w:p>
    <w:p w:rsidR="0008267D" w:rsidRPr="001F69C9" w:rsidRDefault="0008267D" w:rsidP="0008267D">
      <w:pPr>
        <w:widowControl w:val="0"/>
        <w:numPr>
          <w:ilvl w:val="0"/>
          <w:numId w:val="1"/>
        </w:numPr>
        <w:spacing w:after="0" w:line="288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F69C9">
        <w:rPr>
          <w:rFonts w:ascii="Times New Roman" w:eastAsia="Times New Roman" w:hAnsi="Times New Roman"/>
          <w:sz w:val="26"/>
          <w:szCs w:val="26"/>
          <w:lang w:eastAsia="ru-RU"/>
        </w:rPr>
        <w:t>Регламенты основных диссертационных процессов.</w:t>
      </w:r>
    </w:p>
    <w:p w:rsidR="0008267D" w:rsidRPr="001F69C9" w:rsidRDefault="0008267D" w:rsidP="0008267D">
      <w:pPr>
        <w:widowControl w:val="0"/>
        <w:numPr>
          <w:ilvl w:val="0"/>
          <w:numId w:val="1"/>
        </w:numPr>
        <w:spacing w:after="0" w:line="288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F69C9">
        <w:rPr>
          <w:rFonts w:ascii="Times New Roman" w:eastAsia="Times New Roman" w:hAnsi="Times New Roman"/>
          <w:sz w:val="26"/>
          <w:szCs w:val="26"/>
          <w:lang w:eastAsia="ru-RU"/>
        </w:rPr>
        <w:t>Планирование исследовательской работы.</w:t>
      </w:r>
    </w:p>
    <w:p w:rsidR="0008267D" w:rsidRPr="001F69C9" w:rsidRDefault="0008267D" w:rsidP="0008267D">
      <w:pPr>
        <w:widowControl w:val="0"/>
        <w:numPr>
          <w:ilvl w:val="0"/>
          <w:numId w:val="1"/>
        </w:numPr>
        <w:spacing w:after="0" w:line="288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F69C9">
        <w:rPr>
          <w:rFonts w:ascii="Times New Roman" w:eastAsia="Times New Roman" w:hAnsi="Times New Roman"/>
          <w:sz w:val="26"/>
          <w:szCs w:val="26"/>
          <w:lang w:eastAsia="ru-RU"/>
        </w:rPr>
        <w:t>Виды публикаций.</w:t>
      </w:r>
    </w:p>
    <w:p w:rsidR="0008267D" w:rsidRPr="001F69C9" w:rsidRDefault="0008267D" w:rsidP="0008267D">
      <w:pPr>
        <w:widowControl w:val="0"/>
        <w:numPr>
          <w:ilvl w:val="0"/>
          <w:numId w:val="1"/>
        </w:numPr>
        <w:spacing w:after="0" w:line="288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F69C9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Апробация и внедрение результатов диссертационного исследования.</w:t>
      </w:r>
    </w:p>
    <w:p w:rsidR="0008267D" w:rsidRPr="001F69C9" w:rsidRDefault="0008267D" w:rsidP="0008267D">
      <w:pPr>
        <w:widowControl w:val="0"/>
        <w:numPr>
          <w:ilvl w:val="0"/>
          <w:numId w:val="1"/>
        </w:numPr>
        <w:spacing w:after="0" w:line="288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F69C9">
        <w:rPr>
          <w:rFonts w:ascii="Times New Roman" w:eastAsia="Times New Roman" w:hAnsi="Times New Roman"/>
          <w:sz w:val="26"/>
          <w:szCs w:val="26"/>
          <w:lang w:eastAsia="ru-RU"/>
        </w:rPr>
        <w:t>Правила оформления диссертации и автореферата согласно ГОСТу.</w:t>
      </w:r>
    </w:p>
    <w:p w:rsidR="0008267D" w:rsidRPr="001F69C9" w:rsidRDefault="0008267D" w:rsidP="0008267D">
      <w:pPr>
        <w:widowControl w:val="0"/>
        <w:numPr>
          <w:ilvl w:val="0"/>
          <w:numId w:val="1"/>
        </w:numPr>
        <w:spacing w:after="0" w:line="288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F69C9">
        <w:rPr>
          <w:rFonts w:ascii="Times New Roman" w:eastAsia="Times New Roman" w:hAnsi="Times New Roman"/>
          <w:sz w:val="26"/>
          <w:szCs w:val="26"/>
          <w:lang w:eastAsia="ru-RU"/>
        </w:rPr>
        <w:t>Порядок защиты и утверждения диссертационной работы.</w:t>
      </w:r>
    </w:p>
    <w:p w:rsidR="0008267D" w:rsidRPr="001F69C9" w:rsidRDefault="0008267D" w:rsidP="0008267D">
      <w:pPr>
        <w:widowControl w:val="0"/>
        <w:numPr>
          <w:ilvl w:val="0"/>
          <w:numId w:val="1"/>
        </w:numPr>
        <w:spacing w:after="0" w:line="288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F69C9">
        <w:rPr>
          <w:rFonts w:ascii="Times New Roman" w:eastAsia="Times New Roman" w:hAnsi="Times New Roman"/>
          <w:sz w:val="26"/>
          <w:szCs w:val="26"/>
          <w:lang w:eastAsia="ru-RU"/>
        </w:rPr>
        <w:t>Анализ аналогов диссертационного исследования.</w:t>
      </w:r>
    </w:p>
    <w:p w:rsidR="0008267D" w:rsidRPr="001F69C9" w:rsidRDefault="0008267D" w:rsidP="0008267D">
      <w:pPr>
        <w:widowControl w:val="0"/>
        <w:numPr>
          <w:ilvl w:val="0"/>
          <w:numId w:val="1"/>
        </w:numPr>
        <w:spacing w:after="0" w:line="288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F69C9">
        <w:rPr>
          <w:rFonts w:ascii="Times New Roman" w:eastAsia="Times New Roman" w:hAnsi="Times New Roman"/>
          <w:sz w:val="26"/>
          <w:szCs w:val="26"/>
          <w:lang w:eastAsia="ru-RU"/>
        </w:rPr>
        <w:t>Паспорт специальности и программа-минимум экзамена по специальности.</w:t>
      </w:r>
    </w:p>
    <w:p w:rsidR="0008267D" w:rsidRPr="001F69C9" w:rsidRDefault="0008267D" w:rsidP="0008267D">
      <w:pPr>
        <w:widowControl w:val="0"/>
        <w:numPr>
          <w:ilvl w:val="0"/>
          <w:numId w:val="1"/>
        </w:numPr>
        <w:spacing w:after="0" w:line="288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F69C9">
        <w:rPr>
          <w:rFonts w:ascii="Times New Roman" w:eastAsia="Times New Roman" w:hAnsi="Times New Roman"/>
          <w:sz w:val="26"/>
          <w:szCs w:val="26"/>
          <w:lang w:eastAsia="ru-RU"/>
        </w:rPr>
        <w:t>Порядок защиты диссертации. Субъекты диссертационного процесса.</w:t>
      </w:r>
    </w:p>
    <w:p w:rsidR="0008267D" w:rsidRPr="001F69C9" w:rsidRDefault="0008267D" w:rsidP="0008267D">
      <w:pPr>
        <w:widowControl w:val="0"/>
        <w:numPr>
          <w:ilvl w:val="0"/>
          <w:numId w:val="1"/>
        </w:numPr>
        <w:spacing w:after="0" w:line="288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F69C9">
        <w:rPr>
          <w:rFonts w:ascii="Times New Roman" w:eastAsia="Times New Roman" w:hAnsi="Times New Roman"/>
          <w:sz w:val="26"/>
          <w:szCs w:val="26"/>
          <w:lang w:eastAsia="ru-RU"/>
        </w:rPr>
        <w:t>Предварительное рассмотрение диссертации.</w:t>
      </w:r>
    </w:p>
    <w:p w:rsidR="0008267D" w:rsidRPr="001F69C9" w:rsidRDefault="0008267D" w:rsidP="0008267D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1F69C9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Вопросы  задания 4 </w:t>
      </w:r>
    </w:p>
    <w:p w:rsidR="0008267D" w:rsidRPr="001F69C9" w:rsidRDefault="0008267D" w:rsidP="0008267D">
      <w:pPr>
        <w:widowControl w:val="0"/>
        <w:numPr>
          <w:ilvl w:val="0"/>
          <w:numId w:val="1"/>
        </w:numPr>
        <w:spacing w:after="0" w:line="288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F69C9">
        <w:rPr>
          <w:rFonts w:ascii="Times New Roman" w:eastAsia="Times New Roman" w:hAnsi="Times New Roman"/>
          <w:sz w:val="26"/>
          <w:szCs w:val="26"/>
          <w:lang w:eastAsia="ru-RU"/>
        </w:rPr>
        <w:t>Авторское право. Основные положения зарубежного патентного права</w:t>
      </w:r>
    </w:p>
    <w:p w:rsidR="0008267D" w:rsidRPr="001F69C9" w:rsidRDefault="0008267D" w:rsidP="0008267D">
      <w:pPr>
        <w:widowControl w:val="0"/>
        <w:numPr>
          <w:ilvl w:val="0"/>
          <w:numId w:val="1"/>
        </w:numPr>
        <w:spacing w:after="0" w:line="288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F69C9">
        <w:rPr>
          <w:rFonts w:ascii="Times New Roman" w:eastAsia="Times New Roman" w:hAnsi="Times New Roman"/>
          <w:sz w:val="26"/>
          <w:szCs w:val="26"/>
          <w:lang w:eastAsia="ru-RU"/>
        </w:rPr>
        <w:t>Виды и правовая охрана промышленной собственности</w:t>
      </w:r>
    </w:p>
    <w:p w:rsidR="0008267D" w:rsidRPr="001F69C9" w:rsidRDefault="0008267D" w:rsidP="0008267D">
      <w:pPr>
        <w:widowControl w:val="0"/>
        <w:numPr>
          <w:ilvl w:val="0"/>
          <w:numId w:val="1"/>
        </w:numPr>
        <w:spacing w:after="0" w:line="288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F69C9">
        <w:rPr>
          <w:rFonts w:ascii="Times New Roman" w:eastAsia="Times New Roman" w:hAnsi="Times New Roman"/>
          <w:sz w:val="26"/>
          <w:szCs w:val="26"/>
          <w:lang w:eastAsia="ru-RU"/>
        </w:rPr>
        <w:t>Патентное законодательство России</w:t>
      </w:r>
    </w:p>
    <w:p w:rsidR="0008267D" w:rsidRPr="001F69C9" w:rsidRDefault="0008267D" w:rsidP="0008267D">
      <w:pPr>
        <w:widowControl w:val="0"/>
        <w:numPr>
          <w:ilvl w:val="0"/>
          <w:numId w:val="1"/>
        </w:numPr>
        <w:spacing w:after="0" w:line="288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F69C9">
        <w:rPr>
          <w:rFonts w:ascii="Times New Roman" w:eastAsia="Times New Roman" w:hAnsi="Times New Roman"/>
          <w:sz w:val="26"/>
          <w:szCs w:val="26"/>
          <w:lang w:eastAsia="ru-RU"/>
        </w:rPr>
        <w:t>Патентная информация</w:t>
      </w:r>
    </w:p>
    <w:p w:rsidR="0008267D" w:rsidRPr="001F69C9" w:rsidRDefault="0008267D" w:rsidP="0008267D">
      <w:pPr>
        <w:widowControl w:val="0"/>
        <w:numPr>
          <w:ilvl w:val="0"/>
          <w:numId w:val="1"/>
        </w:numPr>
        <w:spacing w:after="0" w:line="288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F69C9">
        <w:rPr>
          <w:rFonts w:ascii="Times New Roman" w:eastAsia="Times New Roman" w:hAnsi="Times New Roman"/>
          <w:sz w:val="26"/>
          <w:szCs w:val="26"/>
          <w:lang w:eastAsia="ru-RU"/>
        </w:rPr>
        <w:t>Виды изобретений и их признаки</w:t>
      </w:r>
    </w:p>
    <w:p w:rsidR="0008267D" w:rsidRPr="001F69C9" w:rsidRDefault="0008267D" w:rsidP="0008267D">
      <w:pPr>
        <w:widowControl w:val="0"/>
        <w:numPr>
          <w:ilvl w:val="0"/>
          <w:numId w:val="1"/>
        </w:numPr>
        <w:spacing w:after="0" w:line="288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F69C9">
        <w:rPr>
          <w:rFonts w:ascii="Times New Roman" w:eastAsia="Times New Roman" w:hAnsi="Times New Roman"/>
          <w:sz w:val="26"/>
          <w:szCs w:val="26"/>
          <w:lang w:eastAsia="ru-RU"/>
        </w:rPr>
        <w:t>Выявление изобретений. Патентные исследования.</w:t>
      </w:r>
    </w:p>
    <w:p w:rsidR="0008267D" w:rsidRPr="001F69C9" w:rsidRDefault="0008267D" w:rsidP="0008267D">
      <w:pPr>
        <w:widowControl w:val="0"/>
        <w:numPr>
          <w:ilvl w:val="0"/>
          <w:numId w:val="1"/>
        </w:numPr>
        <w:spacing w:after="0" w:line="288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F69C9">
        <w:rPr>
          <w:rFonts w:ascii="Times New Roman" w:eastAsia="Times New Roman" w:hAnsi="Times New Roman"/>
          <w:sz w:val="26"/>
          <w:szCs w:val="26"/>
          <w:lang w:eastAsia="ru-RU"/>
        </w:rPr>
        <w:t>Формула изобретения</w:t>
      </w:r>
    </w:p>
    <w:p w:rsidR="0008267D" w:rsidRPr="001F69C9" w:rsidRDefault="0008267D" w:rsidP="0008267D">
      <w:pPr>
        <w:widowControl w:val="0"/>
        <w:numPr>
          <w:ilvl w:val="0"/>
          <w:numId w:val="1"/>
        </w:numPr>
        <w:spacing w:after="0" w:line="288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F69C9">
        <w:rPr>
          <w:rFonts w:ascii="Times New Roman" w:eastAsia="Times New Roman" w:hAnsi="Times New Roman"/>
          <w:sz w:val="26"/>
          <w:szCs w:val="26"/>
          <w:lang w:eastAsia="ru-RU"/>
        </w:rPr>
        <w:t>Оформление заявки на изобретения и полезную модель</w:t>
      </w:r>
    </w:p>
    <w:p w:rsidR="0008267D" w:rsidRPr="001F69C9" w:rsidRDefault="0008267D" w:rsidP="0008267D">
      <w:pPr>
        <w:widowControl w:val="0"/>
        <w:numPr>
          <w:ilvl w:val="0"/>
          <w:numId w:val="1"/>
        </w:numPr>
        <w:spacing w:after="0" w:line="288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F69C9">
        <w:rPr>
          <w:rFonts w:ascii="Times New Roman" w:eastAsia="Times New Roman" w:hAnsi="Times New Roman"/>
          <w:sz w:val="26"/>
          <w:szCs w:val="26"/>
          <w:lang w:eastAsia="ru-RU"/>
        </w:rPr>
        <w:t>Правовая охрана программ для ЭВМ и баз данных.</w:t>
      </w:r>
    </w:p>
    <w:p w:rsidR="0008267D" w:rsidRPr="001F69C9" w:rsidRDefault="0008267D" w:rsidP="0008267D">
      <w:pPr>
        <w:widowControl w:val="0"/>
        <w:numPr>
          <w:ilvl w:val="0"/>
          <w:numId w:val="1"/>
        </w:numPr>
        <w:spacing w:after="0" w:line="288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F69C9">
        <w:rPr>
          <w:rFonts w:ascii="Times New Roman" w:eastAsia="Times New Roman" w:hAnsi="Times New Roman"/>
          <w:sz w:val="26"/>
          <w:szCs w:val="26"/>
          <w:lang w:eastAsia="ru-RU"/>
        </w:rPr>
        <w:t>Лицензионные соглашения. Договорная практика.</w:t>
      </w:r>
    </w:p>
    <w:p w:rsidR="00B22537" w:rsidRPr="001F69C9" w:rsidRDefault="00B22537" w:rsidP="00B22537">
      <w:pPr>
        <w:widowControl w:val="0"/>
        <w:spacing w:after="0" w:line="288" w:lineRule="auto"/>
        <w:ind w:left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22537" w:rsidRPr="001F69C9" w:rsidRDefault="00B22537" w:rsidP="00B22537">
      <w:pPr>
        <w:widowControl w:val="0"/>
        <w:spacing w:after="0" w:line="288" w:lineRule="auto"/>
        <w:jc w:val="both"/>
        <w:rPr>
          <w:rFonts w:ascii="Times New Roman" w:eastAsia="Times New Roman" w:hAnsi="Times New Roman"/>
          <w:b/>
          <w:bCs/>
          <w:color w:val="FF0000"/>
          <w:sz w:val="26"/>
          <w:szCs w:val="26"/>
          <w:u w:val="single"/>
          <w:lang w:eastAsia="ru-RU"/>
        </w:rPr>
      </w:pPr>
      <w:r w:rsidRPr="001F69C9">
        <w:rPr>
          <w:rFonts w:ascii="Times New Roman" w:eastAsia="Times New Roman" w:hAnsi="Times New Roman"/>
          <w:b/>
          <w:bCs/>
          <w:sz w:val="26"/>
          <w:szCs w:val="26"/>
          <w:u w:val="single"/>
          <w:lang w:eastAsia="ru-RU"/>
        </w:rPr>
        <w:t xml:space="preserve">Критерии оценивания уровня освоения компетенций на государственном экзамене  </w:t>
      </w:r>
    </w:p>
    <w:p w:rsidR="00B22537" w:rsidRPr="001F69C9" w:rsidRDefault="00B22537" w:rsidP="00B22537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1F69C9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Оценивание результатов </w:t>
      </w:r>
      <w:proofErr w:type="spellStart"/>
      <w:r w:rsidRPr="001F69C9">
        <w:rPr>
          <w:rFonts w:ascii="Times New Roman" w:eastAsia="Times New Roman" w:hAnsi="Times New Roman"/>
          <w:bCs/>
          <w:sz w:val="26"/>
          <w:szCs w:val="26"/>
          <w:lang w:eastAsia="ru-RU"/>
        </w:rPr>
        <w:t>госэкзамена</w:t>
      </w:r>
      <w:proofErr w:type="spellEnd"/>
      <w:r w:rsidRPr="001F69C9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осуществляется по традиционной </w:t>
      </w:r>
      <w:proofErr w:type="spellStart"/>
      <w:r w:rsidRPr="001F69C9">
        <w:rPr>
          <w:rFonts w:ascii="Times New Roman" w:eastAsia="Times New Roman" w:hAnsi="Times New Roman"/>
          <w:bCs/>
          <w:sz w:val="26"/>
          <w:szCs w:val="26"/>
          <w:lang w:eastAsia="ru-RU"/>
        </w:rPr>
        <w:t>четырехбалльной</w:t>
      </w:r>
      <w:proofErr w:type="spellEnd"/>
      <w:r w:rsidRPr="001F69C9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шкале. Критерии оценивания и их соответствие компетенциям, освоение которых проверяется при сдаче экзамена, приведены ниже:</w:t>
      </w:r>
    </w:p>
    <w:p w:rsidR="00B22537" w:rsidRPr="001F69C9" w:rsidRDefault="00B22537" w:rsidP="00B22537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1F69C9">
        <w:rPr>
          <w:rFonts w:ascii="Times New Roman" w:eastAsia="Times New Roman" w:hAnsi="Times New Roman"/>
          <w:bCs/>
          <w:sz w:val="26"/>
          <w:szCs w:val="26"/>
          <w:lang w:eastAsia="ru-RU"/>
        </w:rPr>
        <w:t>- понимание основных методов обучения (ОПК-8, ПК-1, ПК-2);</w:t>
      </w:r>
    </w:p>
    <w:p w:rsidR="00B22537" w:rsidRPr="001F69C9" w:rsidRDefault="00B22537" w:rsidP="00B22537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1F69C9">
        <w:rPr>
          <w:rFonts w:ascii="Times New Roman" w:eastAsia="Times New Roman" w:hAnsi="Times New Roman"/>
          <w:bCs/>
          <w:sz w:val="26"/>
          <w:szCs w:val="26"/>
          <w:lang w:eastAsia="ru-RU"/>
        </w:rPr>
        <w:t>- уровень знания материала, относящегося к предметной области «Информатика и вычислительная техника» (ОПК-3, ПК-1, ПК-4);</w:t>
      </w:r>
    </w:p>
    <w:p w:rsidR="00B22537" w:rsidRPr="001F69C9" w:rsidRDefault="00B22537" w:rsidP="00B22537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1F69C9">
        <w:rPr>
          <w:rFonts w:ascii="Times New Roman" w:eastAsia="Times New Roman" w:hAnsi="Times New Roman"/>
          <w:bCs/>
          <w:sz w:val="26"/>
          <w:szCs w:val="26"/>
          <w:lang w:eastAsia="ru-RU"/>
        </w:rPr>
        <w:t>- владение приемами проведения научных исследований и опубликования их результатов (УК-2, ОПК-1, ОПК-4);</w:t>
      </w:r>
    </w:p>
    <w:p w:rsidR="00B22537" w:rsidRPr="001F69C9" w:rsidRDefault="00B22537" w:rsidP="00B22537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1F69C9">
        <w:rPr>
          <w:rFonts w:ascii="Times New Roman" w:eastAsia="Times New Roman" w:hAnsi="Times New Roman"/>
          <w:bCs/>
          <w:sz w:val="26"/>
          <w:szCs w:val="26"/>
          <w:lang w:eastAsia="ru-RU"/>
        </w:rPr>
        <w:t>-  понимание принципов изобретательской деятельности и ее оформления (ОПК-6, ОПК-7);</w:t>
      </w:r>
    </w:p>
    <w:p w:rsidR="00B22537" w:rsidRPr="001F69C9" w:rsidRDefault="00B22537" w:rsidP="00B22537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1F69C9">
        <w:rPr>
          <w:rFonts w:ascii="Times New Roman" w:eastAsia="Times New Roman" w:hAnsi="Times New Roman"/>
          <w:bCs/>
          <w:sz w:val="26"/>
          <w:szCs w:val="26"/>
          <w:lang w:eastAsia="ru-RU"/>
        </w:rPr>
        <w:t>-  способность подкреплять теоретические сведения практическими примерами (УК-1, ОПК-1);</w:t>
      </w:r>
    </w:p>
    <w:p w:rsidR="00B22537" w:rsidRPr="001F69C9" w:rsidRDefault="00B22537" w:rsidP="00B22537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1F69C9">
        <w:rPr>
          <w:rFonts w:ascii="Times New Roman" w:eastAsia="Times New Roman" w:hAnsi="Times New Roman"/>
          <w:bCs/>
          <w:sz w:val="26"/>
          <w:szCs w:val="26"/>
          <w:lang w:eastAsia="ru-RU"/>
        </w:rPr>
        <w:t>-  логичное и последовательное строение речи, владение профессиональной терминологией (УК-4, ПК-2);</w:t>
      </w:r>
    </w:p>
    <w:p w:rsidR="00B22537" w:rsidRPr="001F69C9" w:rsidRDefault="00B22537" w:rsidP="00B22537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1F69C9">
        <w:rPr>
          <w:rFonts w:ascii="Times New Roman" w:eastAsia="Times New Roman" w:hAnsi="Times New Roman"/>
          <w:bCs/>
          <w:sz w:val="26"/>
          <w:szCs w:val="26"/>
          <w:lang w:eastAsia="ru-RU"/>
        </w:rPr>
        <w:t>-   умение вести научную дискуссию, аргументированно отвечать на вопросы.</w:t>
      </w:r>
    </w:p>
    <w:p w:rsidR="00B22537" w:rsidRPr="001F69C9" w:rsidRDefault="00B22537" w:rsidP="00B22537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1F69C9">
        <w:rPr>
          <w:rFonts w:ascii="Times New Roman" w:eastAsia="Times New Roman" w:hAnsi="Times New Roman"/>
          <w:bCs/>
          <w:sz w:val="26"/>
          <w:szCs w:val="26"/>
          <w:lang w:eastAsia="ru-RU"/>
        </w:rPr>
        <w:t>Оценка «</w:t>
      </w:r>
      <w:r w:rsidRPr="001F69C9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отлично</w:t>
      </w:r>
      <w:r w:rsidRPr="001F69C9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» выставляется в том случае, если аспирант излагает материал билета последовательно, логично, с соблюдение норм литературной речи, демонстрирует глубокое знание программного материала, приводит актуальные практические примеры; творчески подходит к представлению своего интеллектуального багажа, грамотно применяет специальную научную терминологию, уверенно защищает оригинальную и аргументированную авторскую позицию по тем или иным проблемам </w:t>
      </w:r>
      <w:r w:rsidRPr="001F69C9">
        <w:rPr>
          <w:rFonts w:ascii="Times New Roman" w:eastAsia="Times New Roman" w:hAnsi="Times New Roman"/>
          <w:bCs/>
          <w:sz w:val="26"/>
          <w:szCs w:val="26"/>
          <w:lang w:eastAsia="ru-RU"/>
        </w:rPr>
        <w:lastRenderedPageBreak/>
        <w:t xml:space="preserve">профессиональной области знаний, хорошо ориентируется в приемах патентования научных результатов, разновидностях научных публикаций, знает нормативно-правовые основы высшего образования в РФ, уверенно отвечает на дополнительные вопросы. </w:t>
      </w:r>
    </w:p>
    <w:p w:rsidR="00B22537" w:rsidRPr="001F69C9" w:rsidRDefault="00B22537" w:rsidP="00B22537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proofErr w:type="gramStart"/>
      <w:r w:rsidRPr="001F69C9">
        <w:rPr>
          <w:rFonts w:ascii="Times New Roman" w:eastAsia="Times New Roman" w:hAnsi="Times New Roman"/>
          <w:bCs/>
          <w:sz w:val="26"/>
          <w:szCs w:val="26"/>
          <w:lang w:eastAsia="ru-RU"/>
        </w:rPr>
        <w:t>Оценка «</w:t>
      </w:r>
      <w:r w:rsidRPr="001F69C9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хорошо</w:t>
      </w:r>
      <w:r w:rsidRPr="001F69C9">
        <w:rPr>
          <w:rFonts w:ascii="Times New Roman" w:eastAsia="Times New Roman" w:hAnsi="Times New Roman"/>
          <w:bCs/>
          <w:sz w:val="26"/>
          <w:szCs w:val="26"/>
          <w:lang w:eastAsia="ru-RU"/>
        </w:rPr>
        <w:t>» ставится аспиранту, который при ответе демонстрирует твердое знание программного материала, соблюдает нормы и внутреннюю логику речи, грамотно применяет при ответе специальную научную терминологию, ориентируется в приемах патентования научных результатов, разновидностях научных публикаций, нормативно-правовых основах высшего образования в РФ, но  допускает отдельные погрешности и неточности при формулировках ответов, приводит недостаточно значимые практические примеры.</w:t>
      </w:r>
      <w:proofErr w:type="gramEnd"/>
    </w:p>
    <w:p w:rsidR="00B22537" w:rsidRPr="001F69C9" w:rsidRDefault="00B22537" w:rsidP="001F69C9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1F69C9">
        <w:rPr>
          <w:rFonts w:ascii="Times New Roman" w:eastAsia="Times New Roman" w:hAnsi="Times New Roman"/>
          <w:bCs/>
          <w:sz w:val="26"/>
          <w:szCs w:val="26"/>
          <w:lang w:eastAsia="ru-RU"/>
        </w:rPr>
        <w:t>Оценка «</w:t>
      </w:r>
      <w:r w:rsidRPr="001F69C9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удовлетворительно</w:t>
      </w:r>
      <w:r w:rsidRPr="001F69C9">
        <w:rPr>
          <w:rFonts w:ascii="Times New Roman" w:eastAsia="Times New Roman" w:hAnsi="Times New Roman"/>
          <w:bCs/>
          <w:sz w:val="26"/>
          <w:szCs w:val="26"/>
          <w:lang w:eastAsia="ru-RU"/>
        </w:rPr>
        <w:t>» предполагает серьезные пробелы в знаниях программного материала, существенные погрешности в представлении формулировок устного ответа, неуверенное изложение принципов организации высшего образования, правил патентных исследований и опубликования научных результатов, но, в то же время,  понимание основных категорий и терминологии профессиональной области знаний.</w:t>
      </w:r>
    </w:p>
    <w:p w:rsidR="00B22537" w:rsidRPr="001F69C9" w:rsidRDefault="00B22537" w:rsidP="00B22537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1F69C9">
        <w:rPr>
          <w:rFonts w:ascii="Times New Roman" w:eastAsia="Times New Roman" w:hAnsi="Times New Roman"/>
          <w:bCs/>
          <w:sz w:val="26"/>
          <w:szCs w:val="26"/>
          <w:lang w:eastAsia="ru-RU"/>
        </w:rPr>
        <w:t>Оценка «</w:t>
      </w:r>
      <w:r w:rsidRPr="001F69C9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неудовлетворительно</w:t>
      </w:r>
      <w:r w:rsidRPr="001F69C9">
        <w:rPr>
          <w:rFonts w:ascii="Times New Roman" w:eastAsia="Times New Roman" w:hAnsi="Times New Roman"/>
          <w:bCs/>
          <w:sz w:val="26"/>
          <w:szCs w:val="26"/>
          <w:lang w:eastAsia="ru-RU"/>
        </w:rPr>
        <w:t>» выставляется в случае демонстрации незнания существа предмета, теории и практики исследований, принципов обучения и организации научных исследований, заметных нарушений литературной речи, некорректной и нелогичной подачи материала при ответе.</w:t>
      </w:r>
    </w:p>
    <w:p w:rsidR="00B87133" w:rsidRDefault="00B87133"/>
    <w:sectPr w:rsidR="00B87133" w:rsidSect="00B22537">
      <w:pgSz w:w="11906" w:h="16838"/>
      <w:pgMar w:top="1021" w:right="851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8E6BE0"/>
    <w:multiLevelType w:val="hybridMultilevel"/>
    <w:tmpl w:val="B11886F0"/>
    <w:lvl w:ilvl="0" w:tplc="2EE20C2E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67D"/>
    <w:rsid w:val="0008267D"/>
    <w:rsid w:val="001F69C9"/>
    <w:rsid w:val="00677F94"/>
    <w:rsid w:val="006B0BFB"/>
    <w:rsid w:val="00B22537"/>
    <w:rsid w:val="00B8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67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67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77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1119</Words>
  <Characters>6383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Юрий</cp:lastModifiedBy>
  <cp:revision>2</cp:revision>
  <dcterms:created xsi:type="dcterms:W3CDTF">2018-05-11T07:23:00Z</dcterms:created>
  <dcterms:modified xsi:type="dcterms:W3CDTF">2018-05-19T11:14:00Z</dcterms:modified>
</cp:coreProperties>
</file>